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5C" w:rsidRDefault="00066D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F11B5C" w:rsidRDefault="00066D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Ставрополя </w:t>
      </w:r>
      <w:bookmarkStart w:id="0" w:name="Заголовок"/>
    </w:p>
    <w:p w:rsidR="00F11B5C" w:rsidRDefault="00066D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</w:t>
      </w:r>
      <w:r w:rsidR="006A7E9D">
        <w:rPr>
          <w:sz w:val="28"/>
          <w:szCs w:val="28"/>
        </w:rPr>
        <w:t xml:space="preserve"> открытии купального сезона 2022</w:t>
      </w:r>
      <w:r>
        <w:rPr>
          <w:sz w:val="28"/>
          <w:szCs w:val="28"/>
        </w:rPr>
        <w:t xml:space="preserve"> года»</w:t>
      </w:r>
    </w:p>
    <w:bookmarkEnd w:id="0"/>
    <w:p w:rsidR="00F11B5C" w:rsidRDefault="00F11B5C">
      <w:pPr>
        <w:pStyle w:val="af0"/>
        <w:spacing w:line="240" w:lineRule="auto"/>
        <w:rPr>
          <w:szCs w:val="28"/>
        </w:rPr>
      </w:pPr>
    </w:p>
    <w:p w:rsidR="00F11B5C" w:rsidRDefault="00066D57" w:rsidP="008A04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Проект постановления администрации города Ставрополя </w:t>
      </w:r>
      <w:r>
        <w:rPr>
          <w:sz w:val="28"/>
          <w:szCs w:val="28"/>
        </w:rPr>
        <w:br/>
        <w:t>«Об</w:t>
      </w:r>
      <w:r w:rsidR="006A7E9D">
        <w:rPr>
          <w:sz w:val="28"/>
          <w:szCs w:val="28"/>
        </w:rPr>
        <w:t xml:space="preserve"> открытии купального сезона 2022</w:t>
      </w:r>
      <w:r>
        <w:rPr>
          <w:sz w:val="28"/>
          <w:szCs w:val="28"/>
        </w:rPr>
        <w:t xml:space="preserve"> года» (далее – проект постановления) разработан в соответствии с Водным кодексом Российской Федерации, Федеральным законом от 06 октября 2003 г. № 131-ФЗ «</w:t>
      </w:r>
      <w:r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</w:t>
      </w:r>
      <w:r w:rsidR="006A7E9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приказом Министерства жилищно-коммунального хозяйства РСФСР от 23 декабря 1988 г. № 351«Об утверждении Правил охраны жизни людей на внутренних водоемах РСФСР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прибрежных участках морей», приказ</w:t>
      </w:r>
      <w:r w:rsidR="002D0DF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D0DFF">
        <w:rPr>
          <w:sz w:val="28"/>
          <w:szCs w:val="28"/>
        </w:rPr>
        <w:t>М</w:t>
      </w:r>
      <w:r>
        <w:rPr>
          <w:sz w:val="28"/>
          <w:szCs w:val="28"/>
        </w:rPr>
        <w:t>инистерства Российской Федерации по делам гражданской обороны, чрезвычайным ситуациям и ликвидации последствий стихийных бедствий от 30 сентября                  2020 г. № 732 «Об утверждении Правил пользования пляжами в Российской Федерации», постановлением Правительства Ставропольского края от                       26 июня 2006 г. № 98-п «Об утверждении Правил охраны жизни людей на водных объектах в Ставропольском крае»</w:t>
      </w:r>
      <w:r>
        <w:rPr>
          <w:i/>
          <w:sz w:val="28"/>
          <w:szCs w:val="28"/>
        </w:rPr>
        <w:t>.</w:t>
      </w:r>
      <w:proofErr w:type="gramEnd"/>
    </w:p>
    <w:p w:rsidR="00F11B5C" w:rsidRDefault="00066D57" w:rsidP="008A0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в целях </w:t>
      </w:r>
      <w:r>
        <w:rPr>
          <w:rFonts w:eastAsia="Calibri"/>
          <w:sz w:val="28"/>
          <w:szCs w:val="28"/>
          <w:lang w:eastAsia="en-US"/>
        </w:rPr>
        <w:t xml:space="preserve">обеспечения </w:t>
      </w:r>
      <w:r w:rsidR="002D0DFF">
        <w:rPr>
          <w:rFonts w:eastAsia="Calibri"/>
          <w:sz w:val="28"/>
          <w:szCs w:val="28"/>
          <w:lang w:eastAsia="en-US"/>
        </w:rPr>
        <w:t xml:space="preserve">безопасности отдыхающих на воде, </w:t>
      </w:r>
      <w:r>
        <w:rPr>
          <w:rFonts w:eastAsia="Calibri"/>
          <w:sz w:val="28"/>
          <w:szCs w:val="28"/>
          <w:lang w:eastAsia="en-US"/>
        </w:rPr>
        <w:t>общественного порядка, оказани</w:t>
      </w:r>
      <w:r w:rsidR="002D0DFF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пострадавшим первой помощи и поддержания надлежащего санитарного состояния на террит</w:t>
      </w:r>
      <w:r w:rsidR="006A7E9D">
        <w:rPr>
          <w:rFonts w:eastAsia="Calibri"/>
          <w:sz w:val="28"/>
          <w:szCs w:val="28"/>
          <w:lang w:eastAsia="en-US"/>
        </w:rPr>
        <w:t>ории Комсомольского пруда в 2022</w:t>
      </w:r>
      <w:r>
        <w:rPr>
          <w:rFonts w:eastAsia="Calibri"/>
          <w:sz w:val="28"/>
          <w:szCs w:val="28"/>
          <w:lang w:eastAsia="en-US"/>
        </w:rPr>
        <w:t xml:space="preserve"> году.</w:t>
      </w:r>
    </w:p>
    <w:p w:rsidR="00F11B5C" w:rsidRDefault="00066D57" w:rsidP="008A0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Последствием непринятия проекта постановления будет являться запрет использования пляжей на Комсомольском пруду Центром Государственной инспекции по маломерным судам (управление)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краю».</w:t>
      </w:r>
    </w:p>
    <w:p w:rsidR="004A408B" w:rsidRDefault="004A408B" w:rsidP="008A0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F11B5C" w:rsidRDefault="00F11B5C">
      <w:pPr>
        <w:jc w:val="both"/>
        <w:rPr>
          <w:sz w:val="28"/>
          <w:szCs w:val="28"/>
        </w:rPr>
      </w:pPr>
    </w:p>
    <w:p w:rsidR="000F1ECC" w:rsidRDefault="000F1ECC">
      <w:pPr>
        <w:jc w:val="both"/>
        <w:rPr>
          <w:sz w:val="28"/>
          <w:szCs w:val="28"/>
        </w:rPr>
      </w:pPr>
    </w:p>
    <w:p w:rsidR="0095430B" w:rsidRDefault="0095430B" w:rsidP="00BC690E">
      <w:pPr>
        <w:spacing w:line="240" w:lineRule="exact"/>
        <w:rPr>
          <w:sz w:val="28"/>
          <w:szCs w:val="28"/>
        </w:rPr>
      </w:pPr>
    </w:p>
    <w:p w:rsidR="004A408B" w:rsidRDefault="004A408B" w:rsidP="00BC690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C690E" w:rsidRPr="00BC690E">
        <w:rPr>
          <w:sz w:val="28"/>
          <w:szCs w:val="28"/>
        </w:rPr>
        <w:t xml:space="preserve"> комитета по делам гражданской обороны </w:t>
      </w:r>
    </w:p>
    <w:p w:rsidR="00BC690E" w:rsidRPr="00BC690E" w:rsidRDefault="00BC690E" w:rsidP="00BC690E">
      <w:pPr>
        <w:spacing w:line="240" w:lineRule="exact"/>
        <w:rPr>
          <w:sz w:val="28"/>
          <w:szCs w:val="28"/>
        </w:rPr>
      </w:pPr>
      <w:r w:rsidRPr="00BC690E">
        <w:rPr>
          <w:sz w:val="28"/>
          <w:szCs w:val="28"/>
        </w:rPr>
        <w:t xml:space="preserve">и чрезвычайным ситуациям </w:t>
      </w:r>
    </w:p>
    <w:p w:rsidR="00BC690E" w:rsidRPr="00BC690E" w:rsidRDefault="00BC690E" w:rsidP="00BC690E">
      <w:pPr>
        <w:spacing w:line="240" w:lineRule="exact"/>
        <w:rPr>
          <w:sz w:val="28"/>
          <w:szCs w:val="28"/>
        </w:rPr>
      </w:pPr>
      <w:r w:rsidRPr="00BC690E">
        <w:rPr>
          <w:sz w:val="28"/>
          <w:szCs w:val="28"/>
        </w:rPr>
        <w:t xml:space="preserve">администрации города Ставрополя                                       </w:t>
      </w:r>
      <w:r w:rsidR="004A408B">
        <w:rPr>
          <w:sz w:val="28"/>
          <w:szCs w:val="28"/>
        </w:rPr>
        <w:t xml:space="preserve">           С.М. Ропотов</w:t>
      </w:r>
    </w:p>
    <w:p w:rsidR="00F11B5C" w:rsidRDefault="00F11B5C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p w:rsidR="00F11B5C" w:rsidRDefault="00F11B5C">
      <w:pPr>
        <w:spacing w:line="240" w:lineRule="exact"/>
        <w:jc w:val="both"/>
      </w:pPr>
    </w:p>
    <w:p w:rsidR="00F11B5C" w:rsidRDefault="004A408B">
      <w:pPr>
        <w:spacing w:line="240" w:lineRule="exact"/>
        <w:jc w:val="both"/>
      </w:pPr>
      <w:r>
        <w:t xml:space="preserve">С.В. </w:t>
      </w:r>
      <w:proofErr w:type="spellStart"/>
      <w:r>
        <w:t>Барнаш</w:t>
      </w:r>
      <w:proofErr w:type="spellEnd"/>
    </w:p>
    <w:p w:rsidR="00F11B5C" w:rsidRDefault="004A408B">
      <w:pPr>
        <w:spacing w:line="240" w:lineRule="exact"/>
        <w:jc w:val="both"/>
      </w:pPr>
      <w:r>
        <w:t>56-14-27</w:t>
      </w:r>
    </w:p>
    <w:sectPr w:rsidR="00F11B5C" w:rsidSect="000F1ECC">
      <w:headerReference w:type="default" r:id="rId8"/>
      <w:pgSz w:w="11906" w:h="16838"/>
      <w:pgMar w:top="1418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DA" w:rsidRDefault="00AB25DA">
      <w:r>
        <w:separator/>
      </w:r>
    </w:p>
  </w:endnote>
  <w:endnote w:type="continuationSeparator" w:id="0">
    <w:p w:rsidR="00AB25DA" w:rsidRDefault="00AB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DA" w:rsidRDefault="00AB25DA">
      <w:r>
        <w:separator/>
      </w:r>
    </w:p>
  </w:footnote>
  <w:footnote w:type="continuationSeparator" w:id="0">
    <w:p w:rsidR="00AB25DA" w:rsidRDefault="00AB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7788"/>
      <w:docPartObj>
        <w:docPartGallery w:val="Page Numbers (Top of Page)"/>
        <w:docPartUnique/>
      </w:docPartObj>
    </w:sdtPr>
    <w:sdtEndPr/>
    <w:sdtContent>
      <w:p w:rsidR="00F11B5C" w:rsidRDefault="00262097">
        <w:pPr>
          <w:pStyle w:val="af3"/>
          <w:jc w:val="center"/>
          <w:rPr>
            <w:sz w:val="28"/>
          </w:rPr>
        </w:pPr>
        <w:r>
          <w:rPr>
            <w:sz w:val="28"/>
          </w:rPr>
          <w:fldChar w:fldCharType="begin"/>
        </w:r>
        <w:r w:rsidR="00066D57"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 w:rsidR="0095430B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:rsidR="00F11B5C" w:rsidRDefault="00F11B5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7C0"/>
    <w:multiLevelType w:val="hybridMultilevel"/>
    <w:tmpl w:val="0D1E8B32"/>
    <w:lvl w:ilvl="0" w:tplc="64382F0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416ADB7C">
      <w:start w:val="1"/>
      <w:numFmt w:val="lowerLetter"/>
      <w:lvlText w:val="%2."/>
      <w:lvlJc w:val="left"/>
      <w:pPr>
        <w:ind w:left="1620" w:hanging="360"/>
      </w:pPr>
    </w:lvl>
    <w:lvl w:ilvl="2" w:tplc="D1E84106">
      <w:start w:val="1"/>
      <w:numFmt w:val="lowerRoman"/>
      <w:lvlText w:val="%3."/>
      <w:lvlJc w:val="right"/>
      <w:pPr>
        <w:ind w:left="2340" w:hanging="180"/>
      </w:pPr>
    </w:lvl>
    <w:lvl w:ilvl="3" w:tplc="F7C03474">
      <w:start w:val="1"/>
      <w:numFmt w:val="decimal"/>
      <w:lvlText w:val="%4."/>
      <w:lvlJc w:val="left"/>
      <w:pPr>
        <w:ind w:left="3060" w:hanging="360"/>
      </w:pPr>
    </w:lvl>
    <w:lvl w:ilvl="4" w:tplc="BDBC8350">
      <w:start w:val="1"/>
      <w:numFmt w:val="lowerLetter"/>
      <w:lvlText w:val="%5."/>
      <w:lvlJc w:val="left"/>
      <w:pPr>
        <w:ind w:left="3780" w:hanging="360"/>
      </w:pPr>
    </w:lvl>
    <w:lvl w:ilvl="5" w:tplc="FBC2F004">
      <w:start w:val="1"/>
      <w:numFmt w:val="lowerRoman"/>
      <w:lvlText w:val="%6."/>
      <w:lvlJc w:val="right"/>
      <w:pPr>
        <w:ind w:left="4500" w:hanging="180"/>
      </w:pPr>
    </w:lvl>
    <w:lvl w:ilvl="6" w:tplc="88825016">
      <w:start w:val="1"/>
      <w:numFmt w:val="decimal"/>
      <w:lvlText w:val="%7."/>
      <w:lvlJc w:val="left"/>
      <w:pPr>
        <w:ind w:left="5220" w:hanging="360"/>
      </w:pPr>
    </w:lvl>
    <w:lvl w:ilvl="7" w:tplc="C68459F0">
      <w:start w:val="1"/>
      <w:numFmt w:val="lowerLetter"/>
      <w:lvlText w:val="%8."/>
      <w:lvlJc w:val="left"/>
      <w:pPr>
        <w:ind w:left="5940" w:hanging="360"/>
      </w:pPr>
    </w:lvl>
    <w:lvl w:ilvl="8" w:tplc="C2862806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2B29C7"/>
    <w:multiLevelType w:val="hybridMultilevel"/>
    <w:tmpl w:val="F5A0A398"/>
    <w:lvl w:ilvl="0" w:tplc="7F649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9F68EFE">
      <w:start w:val="1"/>
      <w:numFmt w:val="lowerLetter"/>
      <w:lvlText w:val="%2."/>
      <w:lvlJc w:val="left"/>
      <w:pPr>
        <w:ind w:left="1789" w:hanging="360"/>
      </w:pPr>
    </w:lvl>
    <w:lvl w:ilvl="2" w:tplc="3B64EBA4">
      <w:start w:val="1"/>
      <w:numFmt w:val="lowerRoman"/>
      <w:lvlText w:val="%3."/>
      <w:lvlJc w:val="right"/>
      <w:pPr>
        <w:ind w:left="2509" w:hanging="180"/>
      </w:pPr>
    </w:lvl>
    <w:lvl w:ilvl="3" w:tplc="B98A7918">
      <w:start w:val="1"/>
      <w:numFmt w:val="decimal"/>
      <w:lvlText w:val="%4."/>
      <w:lvlJc w:val="left"/>
      <w:pPr>
        <w:ind w:left="3229" w:hanging="360"/>
      </w:pPr>
    </w:lvl>
    <w:lvl w:ilvl="4" w:tplc="27AA3368">
      <w:start w:val="1"/>
      <w:numFmt w:val="lowerLetter"/>
      <w:lvlText w:val="%5."/>
      <w:lvlJc w:val="left"/>
      <w:pPr>
        <w:ind w:left="3949" w:hanging="360"/>
      </w:pPr>
    </w:lvl>
    <w:lvl w:ilvl="5" w:tplc="8E642F7A">
      <w:start w:val="1"/>
      <w:numFmt w:val="lowerRoman"/>
      <w:lvlText w:val="%6."/>
      <w:lvlJc w:val="right"/>
      <w:pPr>
        <w:ind w:left="4669" w:hanging="180"/>
      </w:pPr>
    </w:lvl>
    <w:lvl w:ilvl="6" w:tplc="B8CE4138">
      <w:start w:val="1"/>
      <w:numFmt w:val="decimal"/>
      <w:lvlText w:val="%7."/>
      <w:lvlJc w:val="left"/>
      <w:pPr>
        <w:ind w:left="5389" w:hanging="360"/>
      </w:pPr>
    </w:lvl>
    <w:lvl w:ilvl="7" w:tplc="789C83E2">
      <w:start w:val="1"/>
      <w:numFmt w:val="lowerLetter"/>
      <w:lvlText w:val="%8."/>
      <w:lvlJc w:val="left"/>
      <w:pPr>
        <w:ind w:left="6109" w:hanging="360"/>
      </w:pPr>
    </w:lvl>
    <w:lvl w:ilvl="8" w:tplc="E84AE15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5C"/>
    <w:rsid w:val="0002311F"/>
    <w:rsid w:val="00066D57"/>
    <w:rsid w:val="000F02F6"/>
    <w:rsid w:val="000F1ECC"/>
    <w:rsid w:val="00132489"/>
    <w:rsid w:val="00184A56"/>
    <w:rsid w:val="002067A8"/>
    <w:rsid w:val="00262097"/>
    <w:rsid w:val="002D0DFF"/>
    <w:rsid w:val="00376DB5"/>
    <w:rsid w:val="00447E7B"/>
    <w:rsid w:val="004A408B"/>
    <w:rsid w:val="004B3675"/>
    <w:rsid w:val="00636969"/>
    <w:rsid w:val="006A7E9D"/>
    <w:rsid w:val="007B54D7"/>
    <w:rsid w:val="008A0423"/>
    <w:rsid w:val="008C0F87"/>
    <w:rsid w:val="00940994"/>
    <w:rsid w:val="0095430B"/>
    <w:rsid w:val="00AB25DA"/>
    <w:rsid w:val="00BC690E"/>
    <w:rsid w:val="00EE011C"/>
    <w:rsid w:val="00F1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0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620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620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620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620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620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620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620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620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9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6209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6209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6209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6209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6209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620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6209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6209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6209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6209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209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209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09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6209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6209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620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62097"/>
    <w:rPr>
      <w:i/>
    </w:rPr>
  </w:style>
  <w:style w:type="character" w:customStyle="1" w:styleId="HeaderChar">
    <w:name w:val="Header Char"/>
    <w:basedOn w:val="a0"/>
    <w:uiPriority w:val="99"/>
    <w:rsid w:val="00262097"/>
  </w:style>
  <w:style w:type="character" w:customStyle="1" w:styleId="FooterChar">
    <w:name w:val="Footer Char"/>
    <w:basedOn w:val="a0"/>
    <w:uiPriority w:val="99"/>
    <w:rsid w:val="00262097"/>
  </w:style>
  <w:style w:type="table" w:styleId="aa">
    <w:name w:val="Table Grid"/>
    <w:basedOn w:val="a1"/>
    <w:uiPriority w:val="59"/>
    <w:rsid w:val="002620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6209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26209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6209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6209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62097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62097"/>
    <w:rPr>
      <w:sz w:val="18"/>
    </w:rPr>
  </w:style>
  <w:style w:type="character" w:styleId="ae">
    <w:name w:val="footnote reference"/>
    <w:basedOn w:val="a0"/>
    <w:uiPriority w:val="99"/>
    <w:unhideWhenUsed/>
    <w:rsid w:val="0026209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62097"/>
    <w:pPr>
      <w:spacing w:after="57"/>
    </w:pPr>
  </w:style>
  <w:style w:type="paragraph" w:styleId="23">
    <w:name w:val="toc 2"/>
    <w:basedOn w:val="a"/>
    <w:next w:val="a"/>
    <w:uiPriority w:val="39"/>
    <w:unhideWhenUsed/>
    <w:rsid w:val="0026209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6209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6209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6209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6209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6209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6209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62097"/>
    <w:pPr>
      <w:spacing w:after="57"/>
      <w:ind w:left="2268"/>
    </w:pPr>
  </w:style>
  <w:style w:type="paragraph" w:styleId="af">
    <w:name w:val="TOC Heading"/>
    <w:uiPriority w:val="39"/>
    <w:unhideWhenUsed/>
    <w:rsid w:val="00262097"/>
  </w:style>
  <w:style w:type="paragraph" w:styleId="af0">
    <w:name w:val="Body Text"/>
    <w:basedOn w:val="a"/>
    <w:link w:val="af1"/>
    <w:unhideWhenUsed/>
    <w:rsid w:val="00262097"/>
    <w:pPr>
      <w:spacing w:line="240" w:lineRule="exact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262097"/>
    <w:rPr>
      <w:rFonts w:eastAsia="Times New Roman"/>
      <w:szCs w:val="20"/>
      <w:lang w:eastAsia="ru-RU"/>
    </w:rPr>
  </w:style>
  <w:style w:type="paragraph" w:styleId="af2">
    <w:name w:val="List Paragraph"/>
    <w:basedOn w:val="a"/>
    <w:uiPriority w:val="34"/>
    <w:qFormat/>
    <w:rsid w:val="00262097"/>
    <w:pPr>
      <w:ind w:left="720"/>
      <w:contextualSpacing/>
    </w:pPr>
  </w:style>
  <w:style w:type="paragraph" w:customStyle="1" w:styleId="ConsPlusNormal">
    <w:name w:val="ConsPlusNormal"/>
    <w:rsid w:val="00262097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2620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62097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26209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62097"/>
    <w:rPr>
      <w:rFonts w:eastAsia="Times New Roman"/>
      <w:sz w:val="20"/>
      <w:szCs w:val="20"/>
      <w:lang w:eastAsia="ru-RU"/>
    </w:rPr>
  </w:style>
  <w:style w:type="paragraph" w:styleId="af7">
    <w:name w:val="Normal (Web)"/>
    <w:basedOn w:val="1"/>
    <w:rsid w:val="00262097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Барнаш Станислав Валерьевич</cp:lastModifiedBy>
  <cp:revision>31</cp:revision>
  <cp:lastPrinted>2022-04-12T11:06:00Z</cp:lastPrinted>
  <dcterms:created xsi:type="dcterms:W3CDTF">2017-04-26T09:51:00Z</dcterms:created>
  <dcterms:modified xsi:type="dcterms:W3CDTF">2022-04-12T11:07:00Z</dcterms:modified>
</cp:coreProperties>
</file>